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51" w:rsidRPr="007460A9" w:rsidRDefault="007460A9" w:rsidP="007460A9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7460A9">
        <w:rPr>
          <w:rFonts w:asciiTheme="majorBidi" w:hAnsiTheme="majorBidi" w:cstheme="majorBidi"/>
          <w:b/>
          <w:sz w:val="24"/>
          <w:szCs w:val="24"/>
          <w:lang w:val="en-US"/>
        </w:rPr>
        <w:t>ASYMPTOMATIC ACUTE COMPLICATIONS OF ATRIAL FIBRILLATION ABLATION USING IRRIGATED RADIOFREQUENCY TECHNOLOGY</w:t>
      </w:r>
    </w:p>
    <w:p w:rsidR="007460A9" w:rsidRDefault="00390336" w:rsidP="007460A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460A9">
        <w:rPr>
          <w:rFonts w:asciiTheme="majorBidi" w:hAnsiTheme="majorBidi" w:cstheme="majorBidi"/>
          <w:b/>
          <w:bCs/>
          <w:sz w:val="24"/>
          <w:szCs w:val="24"/>
          <w:u w:val="single"/>
        </w:rPr>
        <w:t>T</w:t>
      </w:r>
      <w:r w:rsidR="007460A9" w:rsidRPr="007460A9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="007460A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7460A9">
        <w:rPr>
          <w:rFonts w:asciiTheme="majorBidi" w:hAnsiTheme="majorBidi" w:cstheme="majorBidi"/>
          <w:b/>
          <w:bCs/>
          <w:sz w:val="24"/>
          <w:szCs w:val="24"/>
          <w:u w:val="single"/>
        </w:rPr>
        <w:t>Deneke</w:t>
      </w:r>
      <w:r w:rsidRPr="007460A9">
        <w:rPr>
          <w:rFonts w:asciiTheme="majorBidi" w:hAnsiTheme="majorBidi" w:cstheme="majorBidi"/>
          <w:sz w:val="24"/>
          <w:szCs w:val="24"/>
        </w:rPr>
        <w:t>, P</w:t>
      </w:r>
      <w:r w:rsidR="007460A9">
        <w:rPr>
          <w:rFonts w:asciiTheme="majorBidi" w:hAnsiTheme="majorBidi" w:cstheme="majorBidi"/>
          <w:sz w:val="24"/>
          <w:szCs w:val="24"/>
        </w:rPr>
        <w:t>.</w:t>
      </w:r>
      <w:r w:rsidRPr="007460A9">
        <w:rPr>
          <w:rFonts w:asciiTheme="majorBidi" w:hAnsiTheme="majorBidi" w:cstheme="majorBidi"/>
          <w:sz w:val="24"/>
          <w:szCs w:val="24"/>
        </w:rPr>
        <w:t xml:space="preserve"> Halbfaß, P</w:t>
      </w:r>
      <w:r w:rsidR="007460A9">
        <w:rPr>
          <w:rFonts w:asciiTheme="majorBidi" w:hAnsiTheme="majorBidi" w:cstheme="majorBidi"/>
          <w:sz w:val="24"/>
          <w:szCs w:val="24"/>
        </w:rPr>
        <w:t>.</w:t>
      </w:r>
      <w:r w:rsidRPr="007460A9">
        <w:rPr>
          <w:rFonts w:asciiTheme="majorBidi" w:hAnsiTheme="majorBidi" w:cstheme="majorBidi"/>
          <w:sz w:val="24"/>
          <w:szCs w:val="24"/>
        </w:rPr>
        <w:t xml:space="preserve"> Müller, G</w:t>
      </w:r>
      <w:r w:rsidR="007460A9">
        <w:rPr>
          <w:rFonts w:asciiTheme="majorBidi" w:hAnsiTheme="majorBidi" w:cstheme="majorBidi"/>
          <w:sz w:val="24"/>
          <w:szCs w:val="24"/>
        </w:rPr>
        <w:t>.</w:t>
      </w:r>
      <w:r w:rsidRPr="007460A9">
        <w:rPr>
          <w:rFonts w:asciiTheme="majorBidi" w:hAnsiTheme="majorBidi" w:cstheme="majorBidi"/>
          <w:sz w:val="24"/>
          <w:szCs w:val="24"/>
        </w:rPr>
        <w:t xml:space="preserve"> Szöllösi, M</w:t>
      </w:r>
      <w:r w:rsidR="007460A9">
        <w:rPr>
          <w:rFonts w:asciiTheme="majorBidi" w:hAnsiTheme="majorBidi" w:cstheme="majorBidi"/>
          <w:sz w:val="24"/>
          <w:szCs w:val="24"/>
        </w:rPr>
        <w:t>.</w:t>
      </w:r>
      <w:r w:rsidRPr="007460A9">
        <w:rPr>
          <w:rFonts w:asciiTheme="majorBidi" w:hAnsiTheme="majorBidi" w:cstheme="majorBidi"/>
          <w:sz w:val="24"/>
          <w:szCs w:val="24"/>
        </w:rPr>
        <w:t xml:space="preserve"> Roos, J</w:t>
      </w:r>
      <w:r w:rsidR="007460A9">
        <w:rPr>
          <w:rFonts w:asciiTheme="majorBidi" w:hAnsiTheme="majorBidi" w:cstheme="majorBidi"/>
          <w:sz w:val="24"/>
          <w:szCs w:val="24"/>
        </w:rPr>
        <w:t>.</w:t>
      </w:r>
      <w:r w:rsidRPr="007460A9">
        <w:rPr>
          <w:rFonts w:asciiTheme="majorBidi" w:hAnsiTheme="majorBidi" w:cstheme="majorBidi"/>
          <w:sz w:val="24"/>
          <w:szCs w:val="24"/>
        </w:rPr>
        <w:t xml:space="preserve"> Krug, A</w:t>
      </w:r>
      <w:r w:rsidR="007460A9">
        <w:rPr>
          <w:rFonts w:asciiTheme="majorBidi" w:hAnsiTheme="majorBidi" w:cstheme="majorBidi"/>
          <w:sz w:val="24"/>
          <w:szCs w:val="24"/>
        </w:rPr>
        <w:t>.</w:t>
      </w:r>
      <w:r w:rsidRPr="007460A9">
        <w:rPr>
          <w:rFonts w:asciiTheme="majorBidi" w:hAnsiTheme="majorBidi" w:cstheme="majorBidi"/>
          <w:sz w:val="24"/>
          <w:szCs w:val="24"/>
        </w:rPr>
        <w:t xml:space="preserve"> Schade, </w:t>
      </w:r>
    </w:p>
    <w:p w:rsidR="00390336" w:rsidRPr="007460A9" w:rsidRDefault="00390336" w:rsidP="007460A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460A9">
        <w:rPr>
          <w:rFonts w:asciiTheme="majorBidi" w:hAnsiTheme="majorBidi" w:cstheme="majorBidi"/>
          <w:sz w:val="24"/>
          <w:szCs w:val="24"/>
        </w:rPr>
        <w:t>A</w:t>
      </w:r>
      <w:r w:rsidR="007460A9">
        <w:rPr>
          <w:rFonts w:asciiTheme="majorBidi" w:hAnsiTheme="majorBidi" w:cstheme="majorBidi"/>
          <w:sz w:val="24"/>
          <w:szCs w:val="24"/>
        </w:rPr>
        <w:t>.</w:t>
      </w:r>
      <w:r w:rsidRPr="007460A9">
        <w:rPr>
          <w:rFonts w:asciiTheme="majorBidi" w:hAnsiTheme="majorBidi" w:cstheme="majorBidi"/>
          <w:sz w:val="24"/>
          <w:szCs w:val="24"/>
        </w:rPr>
        <w:t xml:space="preserve"> Müller, F</w:t>
      </w:r>
      <w:r w:rsidR="007460A9">
        <w:rPr>
          <w:rFonts w:asciiTheme="majorBidi" w:hAnsiTheme="majorBidi" w:cstheme="majorBidi"/>
          <w:sz w:val="24"/>
          <w:szCs w:val="24"/>
        </w:rPr>
        <w:t>.</w:t>
      </w:r>
      <w:r w:rsidRPr="007460A9">
        <w:rPr>
          <w:rFonts w:asciiTheme="majorBidi" w:hAnsiTheme="majorBidi" w:cstheme="majorBidi"/>
          <w:sz w:val="24"/>
          <w:szCs w:val="24"/>
        </w:rPr>
        <w:t xml:space="preserve"> Fochler, K</w:t>
      </w:r>
      <w:r w:rsidR="007460A9">
        <w:rPr>
          <w:rFonts w:asciiTheme="majorBidi" w:hAnsiTheme="majorBidi" w:cstheme="majorBidi"/>
          <w:sz w:val="24"/>
          <w:szCs w:val="24"/>
        </w:rPr>
        <w:t>.</w:t>
      </w:r>
      <w:r w:rsidRPr="007460A9">
        <w:rPr>
          <w:rFonts w:asciiTheme="majorBidi" w:hAnsiTheme="majorBidi" w:cstheme="majorBidi"/>
          <w:sz w:val="24"/>
          <w:szCs w:val="24"/>
        </w:rPr>
        <w:t xml:space="preserve"> Nentwich</w:t>
      </w:r>
    </w:p>
    <w:p w:rsidR="00390336" w:rsidRDefault="007460A9" w:rsidP="007460A9">
      <w:pPr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7460A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Cardiovascular Center Bad Neustadt</w:t>
      </w:r>
      <w:r w:rsidRPr="007460A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</w:t>
      </w:r>
      <w:r w:rsidRPr="007460A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Germany</w:t>
      </w:r>
    </w:p>
    <w:p w:rsidR="007460A9" w:rsidRPr="007460A9" w:rsidRDefault="007460A9" w:rsidP="007460A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705E5" w:rsidRPr="007460A9" w:rsidRDefault="00F705E5" w:rsidP="007460A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460A9">
        <w:rPr>
          <w:rFonts w:asciiTheme="majorBidi" w:hAnsiTheme="majorBidi" w:cstheme="majorBidi"/>
          <w:sz w:val="24"/>
          <w:szCs w:val="24"/>
          <w:lang w:val="en-US"/>
        </w:rPr>
        <w:t>Complications after atrial fibrillation (AF) ablation are rare</w:t>
      </w:r>
      <w:r w:rsidR="00135E3F" w:rsidRPr="007460A9">
        <w:rPr>
          <w:rFonts w:asciiTheme="majorBidi" w:hAnsiTheme="majorBidi" w:cstheme="majorBidi"/>
          <w:sz w:val="24"/>
          <w:szCs w:val="24"/>
          <w:lang w:val="en-US"/>
        </w:rPr>
        <w:t xml:space="preserve"> and therefore consequent analysis of risk factors is often hard</w:t>
      </w:r>
      <w:r w:rsidRPr="007460A9">
        <w:rPr>
          <w:rFonts w:asciiTheme="majorBidi" w:hAnsiTheme="majorBidi" w:cstheme="majorBidi"/>
          <w:sz w:val="24"/>
          <w:szCs w:val="24"/>
          <w:lang w:val="en-US"/>
        </w:rPr>
        <w:t>. Although, in asymptomatic patients silent cerebral events (SCE) in magnetic resonance imaging (MRI) and endoscopically detected esophageal thermal lesions (EDEL) have been documented in a much higher percentage of these patients. These asymptomatic complications may serve as surrogate indicators for the potential for severe complications (</w:t>
      </w:r>
      <w:proofErr w:type="spellStart"/>
      <w:r w:rsidRPr="007460A9">
        <w:rPr>
          <w:rFonts w:asciiTheme="majorBidi" w:hAnsiTheme="majorBidi" w:cstheme="majorBidi"/>
          <w:sz w:val="24"/>
          <w:szCs w:val="24"/>
          <w:lang w:val="en-US"/>
        </w:rPr>
        <w:t>periprocedural</w:t>
      </w:r>
      <w:proofErr w:type="spellEnd"/>
      <w:r w:rsidRPr="007460A9">
        <w:rPr>
          <w:rFonts w:asciiTheme="majorBidi" w:hAnsiTheme="majorBidi" w:cstheme="majorBidi"/>
          <w:sz w:val="24"/>
          <w:szCs w:val="24"/>
          <w:lang w:val="en-US"/>
        </w:rPr>
        <w:t xml:space="preserve"> stroke and </w:t>
      </w:r>
      <w:proofErr w:type="spellStart"/>
      <w:r w:rsidRPr="007460A9">
        <w:rPr>
          <w:rFonts w:asciiTheme="majorBidi" w:hAnsiTheme="majorBidi" w:cstheme="majorBidi"/>
          <w:sz w:val="24"/>
          <w:szCs w:val="24"/>
          <w:lang w:val="en-US"/>
        </w:rPr>
        <w:t>atrio</w:t>
      </w:r>
      <w:proofErr w:type="spellEnd"/>
      <w:r w:rsidRPr="007460A9">
        <w:rPr>
          <w:rFonts w:asciiTheme="majorBidi" w:hAnsiTheme="majorBidi" w:cstheme="majorBidi"/>
          <w:sz w:val="24"/>
          <w:szCs w:val="24"/>
          <w:lang w:val="en-US"/>
        </w:rPr>
        <w:t>-esophageal fistula) of a specific ablation technology. We evaluated the incidence of SCE and EDEL in patients undergoing AF ablation using irrigated radiofrequency ablation technologies.</w:t>
      </w:r>
    </w:p>
    <w:p w:rsidR="00F705E5" w:rsidRPr="007460A9" w:rsidRDefault="00F705E5" w:rsidP="007460A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460A9">
        <w:rPr>
          <w:rFonts w:asciiTheme="majorBidi" w:hAnsiTheme="majorBidi" w:cstheme="majorBidi"/>
          <w:i/>
          <w:iCs/>
          <w:sz w:val="24"/>
          <w:szCs w:val="24"/>
          <w:lang w:val="en-US"/>
        </w:rPr>
        <w:t>Methods</w:t>
      </w:r>
      <w:r w:rsidRPr="007460A9">
        <w:rPr>
          <w:rFonts w:asciiTheme="majorBidi" w:hAnsiTheme="majorBidi" w:cstheme="majorBidi"/>
          <w:sz w:val="24"/>
          <w:szCs w:val="24"/>
          <w:lang w:val="en-US"/>
        </w:rPr>
        <w:t>: Over</w:t>
      </w:r>
      <w:r w:rsidR="000C2F3E" w:rsidRPr="007460A9">
        <w:rPr>
          <w:rFonts w:asciiTheme="majorBidi" w:hAnsiTheme="majorBidi" w:cstheme="majorBidi"/>
          <w:sz w:val="24"/>
          <w:szCs w:val="24"/>
          <w:lang w:val="en-US"/>
        </w:rPr>
        <w:t>all 365</w:t>
      </w:r>
      <w:r w:rsidRPr="007460A9">
        <w:rPr>
          <w:rFonts w:asciiTheme="majorBidi" w:hAnsiTheme="majorBidi" w:cstheme="majorBidi"/>
          <w:sz w:val="24"/>
          <w:szCs w:val="24"/>
          <w:lang w:val="en-US"/>
        </w:rPr>
        <w:t xml:space="preserve"> pts undergoing either single-tip contact-force irrigated RF ablation (N=221) or multipolar irrigated RF (nMARQ, N= 170). EDEL using post-ablation endoscopy (days 1 – 4) and SCE using diffusion-weighted brain MRI (days 1 – 3) were documented and related to procedural and patient-specific parameters. No symptomatic complications occurred in this patient cohort.</w:t>
      </w:r>
    </w:p>
    <w:p w:rsidR="00192943" w:rsidRPr="007460A9" w:rsidRDefault="00192943" w:rsidP="007460A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460A9">
        <w:rPr>
          <w:rFonts w:asciiTheme="majorBidi" w:hAnsiTheme="majorBidi" w:cstheme="majorBidi"/>
          <w:i/>
          <w:iCs/>
          <w:sz w:val="24"/>
          <w:szCs w:val="24"/>
          <w:lang w:val="en-US"/>
        </w:rPr>
        <w:t>Results</w:t>
      </w:r>
      <w:r w:rsidRPr="007460A9">
        <w:rPr>
          <w:rFonts w:asciiTheme="majorBidi" w:hAnsiTheme="majorBidi" w:cstheme="majorBidi"/>
          <w:sz w:val="24"/>
          <w:szCs w:val="24"/>
          <w:lang w:val="en-US"/>
        </w:rPr>
        <w:t xml:space="preserve">: 317 pts. </w:t>
      </w:r>
      <w:proofErr w:type="gramStart"/>
      <w:r w:rsidRPr="007460A9">
        <w:rPr>
          <w:rFonts w:asciiTheme="majorBidi" w:hAnsiTheme="majorBidi" w:cstheme="majorBidi"/>
          <w:sz w:val="24"/>
          <w:szCs w:val="24"/>
          <w:lang w:val="en-US"/>
        </w:rPr>
        <w:t>underwent</w:t>
      </w:r>
      <w:proofErr w:type="gramEnd"/>
      <w:r w:rsidRPr="007460A9">
        <w:rPr>
          <w:rFonts w:asciiTheme="majorBidi" w:hAnsiTheme="majorBidi" w:cstheme="majorBidi"/>
          <w:sz w:val="24"/>
          <w:szCs w:val="24"/>
          <w:lang w:val="en-US"/>
        </w:rPr>
        <w:t xml:space="preserve"> post-ablation endoscopic evaluation for EDEL and 333 post-ablation MRI to detect SCE. Overall incidence of EDEL was 17% (53) including 5% (15) esophageal ulcers and 25% (72) had SCE. In the single-tip RF ablations 13% had EDEL and 26% SCE whereas in the nMARQ ablations 21% had EDEL and 23% SCE. The incidence of EDEL was higher in patients undergoing esophageal temperature monitoring using </w:t>
      </w:r>
      <w:r w:rsidR="00CC4B7D" w:rsidRPr="007460A9">
        <w:rPr>
          <w:rFonts w:asciiTheme="majorBidi" w:hAnsiTheme="majorBidi" w:cstheme="majorBidi"/>
          <w:sz w:val="24"/>
          <w:szCs w:val="24"/>
          <w:lang w:val="en-US"/>
        </w:rPr>
        <w:t>a thermal esophagus</w:t>
      </w:r>
      <w:r w:rsidRPr="007460A9">
        <w:rPr>
          <w:rFonts w:asciiTheme="majorBidi" w:hAnsiTheme="majorBidi" w:cstheme="majorBidi"/>
          <w:sz w:val="24"/>
          <w:szCs w:val="24"/>
          <w:lang w:val="en-US"/>
        </w:rPr>
        <w:t xml:space="preserve"> probe</w:t>
      </w:r>
      <w:r w:rsidR="00CC4B7D" w:rsidRPr="007460A9">
        <w:rPr>
          <w:rFonts w:asciiTheme="majorBidi" w:hAnsiTheme="majorBidi" w:cstheme="majorBidi"/>
          <w:sz w:val="24"/>
          <w:szCs w:val="24"/>
          <w:lang w:val="en-US"/>
        </w:rPr>
        <w:t xml:space="preserve"> with non-insulated large metal electrodes (30% versus 6% in single tip and 31% versus 6% in nMARQ ablations). The use of this specific probe was the only independent predictor of EDEL. The incidence of SCE was relevantly higher in patients ablated under continuous oral anticoagulation (37% versus 12% for single tip and 31% versus 15% for nMARQ ablations). Interrupted oral anticoagulation, persistent AF and left atrial low voltage areas were independent predictors of SCE.</w:t>
      </w:r>
    </w:p>
    <w:p w:rsidR="007B3F3A" w:rsidRPr="007460A9" w:rsidRDefault="007B3F3A" w:rsidP="007460A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460A9">
        <w:rPr>
          <w:rFonts w:asciiTheme="majorBidi" w:hAnsiTheme="majorBidi" w:cstheme="majorBidi"/>
          <w:i/>
          <w:iCs/>
          <w:sz w:val="24"/>
          <w:szCs w:val="24"/>
          <w:lang w:val="en-US"/>
        </w:rPr>
        <w:t>Conclusions</w:t>
      </w:r>
      <w:r w:rsidRPr="007460A9">
        <w:rPr>
          <w:rFonts w:asciiTheme="majorBidi" w:hAnsiTheme="majorBidi" w:cstheme="majorBidi"/>
          <w:sz w:val="24"/>
          <w:szCs w:val="24"/>
          <w:lang w:val="en-US"/>
        </w:rPr>
        <w:t xml:space="preserve">: AF ablation using irrigated RF involves a risk of asymptomatic complications to the esophagus and brain relevantly higher than symptomatic complications. The incidence of EDEL in irrigated RF is relevantly influenced by using a specific esophagus temperature probe with large non-covered metal electrodes. The incidence of SCE is modified by mode of </w:t>
      </w:r>
      <w:proofErr w:type="spellStart"/>
      <w:r w:rsidRPr="007460A9">
        <w:rPr>
          <w:rFonts w:asciiTheme="majorBidi" w:hAnsiTheme="majorBidi" w:cstheme="majorBidi"/>
          <w:sz w:val="24"/>
          <w:szCs w:val="24"/>
          <w:lang w:val="en-US"/>
        </w:rPr>
        <w:t>periprocedural</w:t>
      </w:r>
      <w:proofErr w:type="spellEnd"/>
      <w:r w:rsidRPr="007460A9">
        <w:rPr>
          <w:rFonts w:asciiTheme="majorBidi" w:hAnsiTheme="majorBidi" w:cstheme="majorBidi"/>
          <w:sz w:val="24"/>
          <w:szCs w:val="24"/>
          <w:lang w:val="en-US"/>
        </w:rPr>
        <w:t xml:space="preserve"> anticoagulation management and patient-specific factors. Reduction of asymptomatic complications may warrant beneficial effects </w:t>
      </w:r>
      <w:bookmarkStart w:id="0" w:name="_GoBack"/>
      <w:bookmarkEnd w:id="0"/>
      <w:r w:rsidRPr="007460A9">
        <w:rPr>
          <w:rFonts w:asciiTheme="majorBidi" w:hAnsiTheme="majorBidi" w:cstheme="majorBidi"/>
          <w:sz w:val="24"/>
          <w:szCs w:val="24"/>
          <w:lang w:val="en-US"/>
        </w:rPr>
        <w:t xml:space="preserve">on the most severe complications of AF ablation like </w:t>
      </w:r>
      <w:proofErr w:type="spellStart"/>
      <w:r w:rsidRPr="007460A9">
        <w:rPr>
          <w:rFonts w:asciiTheme="majorBidi" w:hAnsiTheme="majorBidi" w:cstheme="majorBidi"/>
          <w:sz w:val="24"/>
          <w:szCs w:val="24"/>
          <w:lang w:val="en-US"/>
        </w:rPr>
        <w:t>periprocedural</w:t>
      </w:r>
      <w:proofErr w:type="spellEnd"/>
      <w:r w:rsidRPr="007460A9">
        <w:rPr>
          <w:rFonts w:asciiTheme="majorBidi" w:hAnsiTheme="majorBidi" w:cstheme="majorBidi"/>
          <w:sz w:val="24"/>
          <w:szCs w:val="24"/>
          <w:lang w:val="en-US"/>
        </w:rPr>
        <w:t xml:space="preserve"> stroke and </w:t>
      </w:r>
      <w:proofErr w:type="spellStart"/>
      <w:r w:rsidRPr="007460A9">
        <w:rPr>
          <w:rFonts w:asciiTheme="majorBidi" w:hAnsiTheme="majorBidi" w:cstheme="majorBidi"/>
          <w:sz w:val="24"/>
          <w:szCs w:val="24"/>
          <w:lang w:val="en-US"/>
        </w:rPr>
        <w:t>atrio</w:t>
      </w:r>
      <w:proofErr w:type="spellEnd"/>
      <w:r w:rsidRPr="007460A9">
        <w:rPr>
          <w:rFonts w:asciiTheme="majorBidi" w:hAnsiTheme="majorBidi" w:cstheme="majorBidi"/>
          <w:sz w:val="24"/>
          <w:szCs w:val="24"/>
          <w:lang w:val="en-US"/>
        </w:rPr>
        <w:t>-esophageal fistula.</w:t>
      </w:r>
    </w:p>
    <w:sectPr w:rsidR="007B3F3A" w:rsidRPr="007460A9" w:rsidSect="007460A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84" w:rsidRDefault="00286B84" w:rsidP="007460A9">
      <w:pPr>
        <w:spacing w:after="0" w:line="240" w:lineRule="auto"/>
      </w:pPr>
      <w:r>
        <w:separator/>
      </w:r>
    </w:p>
  </w:endnote>
  <w:endnote w:type="continuationSeparator" w:id="0">
    <w:p w:rsidR="00286B84" w:rsidRDefault="00286B84" w:rsidP="0074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84" w:rsidRDefault="00286B84" w:rsidP="007460A9">
      <w:pPr>
        <w:spacing w:after="0" w:line="240" w:lineRule="auto"/>
      </w:pPr>
      <w:r>
        <w:separator/>
      </w:r>
    </w:p>
  </w:footnote>
  <w:footnote w:type="continuationSeparator" w:id="0">
    <w:p w:rsidR="00286B84" w:rsidRDefault="00286B84" w:rsidP="0074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A9" w:rsidRDefault="007460A9" w:rsidP="007460A9">
    <w:pPr>
      <w:pStyle w:val="Header"/>
    </w:pPr>
    <w:r>
      <w:t>3006</w:t>
    </w:r>
  </w:p>
  <w:p w:rsidR="007460A9" w:rsidRDefault="007460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E5"/>
    <w:rsid w:val="000C2F3E"/>
    <w:rsid w:val="00135E3F"/>
    <w:rsid w:val="00192943"/>
    <w:rsid w:val="00286B84"/>
    <w:rsid w:val="00390336"/>
    <w:rsid w:val="006B24AB"/>
    <w:rsid w:val="00706CCC"/>
    <w:rsid w:val="007460A9"/>
    <w:rsid w:val="007B3F3A"/>
    <w:rsid w:val="00B71CFF"/>
    <w:rsid w:val="00CC4B7D"/>
    <w:rsid w:val="00F705E5"/>
    <w:rsid w:val="00F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8D30A-81AB-4B28-AC5F-91E73BB9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0A9"/>
  </w:style>
  <w:style w:type="paragraph" w:styleId="Footer">
    <w:name w:val="footer"/>
    <w:basedOn w:val="Normal"/>
    <w:link w:val="FooterChar"/>
    <w:uiPriority w:val="99"/>
    <w:unhideWhenUsed/>
    <w:rsid w:val="00746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Rhön-Klinikum AG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Deneke, Thomas [HGK]</dc:creator>
  <cp:lastModifiedBy>Karyn-PC</cp:lastModifiedBy>
  <cp:revision>3</cp:revision>
  <cp:lastPrinted>2015-09-04T12:09:00Z</cp:lastPrinted>
  <dcterms:created xsi:type="dcterms:W3CDTF">2015-11-27T10:37:00Z</dcterms:created>
  <dcterms:modified xsi:type="dcterms:W3CDTF">2015-11-27T10:41:00Z</dcterms:modified>
</cp:coreProperties>
</file>